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郑清主要事迹材料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郑清，女，1977年10月6日出生，政治面貌：群众，学历：高中，现任寿阳县敬老院（上湖分院）护理员职务。</w:t>
      </w:r>
      <w:bookmarkStart w:id="0" w:name="_GoBack"/>
      <w:bookmarkEnd w:id="0"/>
      <w:r>
        <w:rPr>
          <w:rFonts w:hint="eastAsia" w:ascii="楷体_GB2312" w:hAnsi="楷体_GB2312" w:eastAsia="楷体_GB2312" w:cs="楷体_GB2312"/>
          <w:sz w:val="32"/>
          <w:szCs w:val="32"/>
          <w:lang w:val="en-US" w:eastAsia="zh-CN"/>
        </w:rPr>
        <w:t>2019年6月参加工作，在护理员工作岗位工作。曾于2022年荣获”山西省优秀养老护理员”称号。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她于2019年开始进入敬老院工作，4年如一日照顾每一位老人生活起居。首先她认为老人都是可爱的，他们辛苦大半辈子，步入晚年生活，不管怎样，都应该让他们的晚年生活过得更有意义，生活更开心，使他们老有所依，老有所为，开开心心的安享晚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她认为养老就是享老，对于做养老的来说，卖的就是服务，而怎么为老人服务，让他们晚年生活过的更开心、更舒心，是我们的首要任务，也是最重要的，而她觉得服务的最高境界不止是要把老人生活起居照顾好，更重要的是注重老人的精神需求和心理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的精神追求是很重要的，尤其是老年人。突然让他们闲下来就可能出现这样那样的问题，这些都与他们的经历和生活有关系。而在照顾老人的时候就要观察老人的心理变化，以便更好的针对老人的变化做出相应的调整,更好地为老人服务。这就要求护理员要经常与老人交流，要非常了解自己照顾的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有些护理员要照顾多个老人，有时候可能会顾此失彼，但是她要尽量做到两者兼顾。因为老人都是比较敏感的，如果没照顾到他，他可能会生气，不配合你工作，甚至排斥抵触你，影响护理员的工作。如果遇到这种情况，她会及时和老人沟通、解释，其实老人有时候像小孩一样的，是需要哄的，他们也不过是想得到一点关心和爱护而已，其实还是要求护理员要非常了解自己照顾的老人，经常沟通还要掌握一定的沟通技巧和老年人的常见心理问题及解决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之呢，做护理的不止要照顾老人的生活起居，还要丰富其精神生活，这是很重要的，至于怎么丰富老人的精神生活，作为护理员要引导，鼓励老人经常到活动中心，因为活动中心是老人聚集的地方，是老人联络感情、交流信息的地方，是满足精神文化需求的重要载体;其次还要多开展文体活动，鼓励老人参加，丰富老人的精神文化生活。还有一点是很重要的，她认为作为一名护理员，遇到突发状况要做到沉着冷静。在养老院肯定会遇到各种各样的突发事件，而遇到这种突发状况要不慌不忙，沉着冷静;事后还要要照顾到其他老人的心理情绪变化，这就要求护理员过强的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而言之，她认为做一名合格的护理员需要具备一颗爱心、细心、责任心，还有临危不乱，遇事沉着冷静。最重要的是责任心，还要有一颗感恩之心，把每一位老人当成自己的亲人来照顾，学会换位思考想他们所想，思他们所思，尽自己最大努力把他们照顾好，让他们的晚年生活更幸福，更有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YzhlNzg0MjgxYjJiMThjZmI4ZmRiMzhhMDQ3YzkifQ=="/>
  </w:docVars>
  <w:rsids>
    <w:rsidRoot w:val="29B54EAD"/>
    <w:rsid w:val="29B54EAD"/>
    <w:rsid w:val="68A70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2023-11-02T04:24:00Z</dcterms:created>
  <dc:creator>李元忠</dc:creator>
  <cp:lastModifiedBy>WPS_1675756133</cp:lastModifiedBy>
  <dcterms:modified xsi:type="dcterms:W3CDTF">2023-11-02T09:32:24Z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0F920AA2FCE0424FB6D0A4163F6C8369_13</vt:lpwstr>
  </property>
</Properties>
</file>