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贾宗婷主要事迹材料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贾宗婷，女，1981年10月出生，群众，初中学历，2019年8月参加工作，至今4年，现在太谷区夕阳红疗养院从事护理工作，任特护区带班长，曾于</w:t>
      </w:r>
      <w:r>
        <w:rPr>
          <w:rFonts w:hint="eastAsia" w:ascii="楷体_GB2312" w:hAnsi="楷体_GB2312" w:eastAsia="楷体_GB2312" w:cs="楷体_GB2312"/>
          <w:sz w:val="32"/>
          <w:szCs w:val="32"/>
        </w:rPr>
        <w:t>20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21</w:t>
      </w:r>
      <w:r>
        <w:rPr>
          <w:rFonts w:hint="eastAsia" w:ascii="楷体_GB2312" w:hAnsi="楷体_GB2312" w:eastAsia="楷体_GB2312" w:cs="楷体_GB2312"/>
          <w:sz w:val="32"/>
          <w:szCs w:val="32"/>
        </w:rPr>
        <w:t>年、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2022年、先后</w:t>
      </w:r>
      <w:r>
        <w:rPr>
          <w:rFonts w:hint="eastAsia" w:ascii="楷体_GB2312" w:hAnsi="楷体_GB2312" w:eastAsia="楷体_GB2312" w:cs="楷体_GB2312"/>
          <w:sz w:val="32"/>
          <w:szCs w:val="32"/>
        </w:rPr>
        <w:t>被评为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太谷区夕阳红疗养院优秀员工、</w:t>
      </w:r>
      <w:r>
        <w:rPr>
          <w:rFonts w:hint="eastAsia" w:ascii="楷体_GB2312" w:hAnsi="楷体_GB2312" w:eastAsia="楷体_GB2312" w:cs="楷体_GB2312"/>
          <w:sz w:val="32"/>
          <w:szCs w:val="32"/>
        </w:rPr>
        <w:t>优秀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基层管理者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贾宗婷</w:t>
      </w:r>
      <w:r>
        <w:rPr>
          <w:rFonts w:hint="eastAsia" w:ascii="仿宋_GB2312" w:hAnsi="仿宋_GB2312" w:eastAsia="仿宋_GB2312" w:cs="仿宋_GB2312"/>
          <w:sz w:val="32"/>
          <w:szCs w:val="32"/>
        </w:rPr>
        <w:t>是山西省晋中市太谷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夕阳红疗养院一名普普通通的护理员。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2019年参加工作，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从当初的对养老护理工作不了解不会做，到现在熟练掌握养老护理工作的工作流程和操作技能，并从一名普通护理员成长为基层管理者。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张国英老人2010年10月入住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太谷区夕阳红疗养院</w:t>
      </w:r>
      <w:r>
        <w:rPr>
          <w:rFonts w:hint="eastAsia" w:ascii="仿宋_GB2312" w:hAnsi="仿宋_GB2312" w:eastAsia="仿宋_GB2312" w:cs="仿宋_GB2312"/>
          <w:sz w:val="32"/>
          <w:szCs w:val="32"/>
        </w:rPr>
        <w:t>，医院已经下发了病危通知，情况十分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危急</w:t>
      </w:r>
      <w:r>
        <w:rPr>
          <w:rFonts w:hint="eastAsia" w:ascii="仿宋_GB2312" w:hAnsi="仿宋_GB2312" w:eastAsia="仿宋_GB2312" w:cs="仿宋_GB2312"/>
          <w:sz w:val="32"/>
          <w:szCs w:val="32"/>
        </w:rPr>
        <w:t>。主要是因胃出血，再加上车祸致股骨头坏死，完全丧失了语言功能。刚来院时，老人面色苍白，大便干硬，经常拉不下来，便秘十分严重，只能靠胃管进食，每隔3-5分钟就得翻身一次。针对老人的情况，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贾宗婷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了认真的观察和细致的分析。首先要解决的是老人拉不下来的问题。起初使用开塞露进行治疗，但在几次的使用中发现并没有什么效果，主要是因为大便在肛门处结成了一个又大又硬的块。最后决定用手抠，在手皮套上涂上开塞露，并在肛门周围也打上开塞露，辅以轻轻地揉捏，使其变软，再往外抠。经过一段时间，发现老人太痛苦。为减轻老人的痛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她</w:t>
      </w:r>
      <w:r>
        <w:rPr>
          <w:rFonts w:hint="eastAsia" w:ascii="仿宋_GB2312" w:hAnsi="仿宋_GB2312" w:eastAsia="仿宋_GB2312" w:cs="仿宋_GB2312"/>
          <w:sz w:val="32"/>
          <w:szCs w:val="32"/>
        </w:rPr>
        <w:t>每天早上对老人腹部进行按摩，这样既能判断老人是否有大便，又能利于老人大便，也减轻了老人每次大便的痛苦。其次食物摄取方面也要注意。按照每人每天需摄入的水、蔬菜、水果、主食，给老人做了一个详细的食谱，经过这样精心的护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老人的大便正常了，面色也渐渐红润了。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老人由于股骨头坏死十分痛苦，只要老人一皱眉，她就会给老人轻轻按摩，缓解老人的疼痛。随着老人身体的好转，开始试着让老人在床上坐立。经过精心的护理，老人现在都能坐着轮椅出去晒太阳了，也能自己进食、喝水了。老人开始不能说话，但她坚持每天和老人交流，其他人，甚至家属也说不管用，但她却坚持了下来，老人慢慢地开始能够通过眼神回应了，现在老人都可以用语言和她交流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2010年冬天，她的女儿因拇指外翻严重需尽快动手术，否则会错过做手术的最佳时机。而恰巧这段时间入住老人又特别多，人手严重不足，护理员的职业道德告诉她不能扔下老人不管。她没有陪女儿去做手术，就连手术后都没有好好照顾她一天，背着女儿的时候不知道流了多少眼泪，她说她不是一位称职的母亲，在女儿最需要她的时候都没能陪在她身边，哪怕是一晚上，可是她连这么小小的要求都做不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长期的护理工作中，她和老人建立了深厚的感情。老人离不开她，她也离不开老人，在家人与老人之间，她毅然选择了老人重于家人。她说“我们做的好一点，老人幸福多一点，我也将用我的爱心、真心、诚心，像女儿一样为每一位入住老人服务”。大家都竖起拇指说她是个“好闺女”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YzhlNzg0MjgxYjJiMThjZmI4ZmRiMzhhMDQ3YzkifQ=="/>
  </w:docVars>
  <w:rsids>
    <w:rsidRoot w:val="17817754"/>
    <w:rsid w:val="0B0E42E3"/>
    <w:rsid w:val="0DB00467"/>
    <w:rsid w:val="0EDE69A8"/>
    <w:rsid w:val="17771379"/>
    <w:rsid w:val="17817754"/>
    <w:rsid w:val="45812155"/>
    <w:rsid w:val="46264939"/>
    <w:rsid w:val="4AB22BBA"/>
    <w:rsid w:val="525A57A3"/>
    <w:rsid w:val="54A442D1"/>
    <w:rsid w:val="6038521D"/>
    <w:rsid w:val="63F63FE8"/>
    <w:rsid w:val="653F56B9"/>
    <w:rsid w:val="7CDE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after="120"/>
    </w:pPr>
    <w:rPr>
      <w:sz w:val="16"/>
      <w:szCs w:val="16"/>
    </w:rPr>
  </w:style>
  <w:style w:type="paragraph" w:customStyle="1" w:styleId="3">
    <w:name w:val="Char1"/>
    <w:basedOn w:val="1"/>
    <w:qFormat/>
    <w:uiPriority w:val="0"/>
    <w:pPr>
      <w:ind w:left="840" w:hanging="420"/>
    </w:pPr>
    <w:rPr>
      <w:sz w:val="24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1103</Words>
  <Characters>1128</Characters>
  <Lines>0</Lines>
  <Paragraphs>0</Paragraphs>
  <TotalTime>3</TotalTime>
  <ScaleCrop>false</ScaleCrop>
  <LinksUpToDate>false</LinksUpToDate>
  <CharactersWithSpaces>1128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2023-08-09T07:19:00Z</dcterms:created>
  <dc:creator>Administrator</dc:creator>
  <cp:lastModifiedBy>WPS_1675756133</cp:lastModifiedBy>
  <dcterms:modified xsi:type="dcterms:W3CDTF">2023-11-02T07:30:49Z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E4E009161CCF4489B9400EC9F50EB54F_11</vt:lpwstr>
  </property>
</Properties>
</file>